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DA31" w14:textId="2B516F41" w:rsidR="00B95597" w:rsidRDefault="0739A992" w:rsidP="00A34384">
      <w:pPr>
        <w:jc w:val="center"/>
      </w:pPr>
      <w:r w:rsidRPr="73E9AF5E">
        <w:rPr>
          <w:b/>
          <w:bCs/>
          <w:lang w:val="en-GB" w:eastAsia="en-US"/>
        </w:rPr>
        <w:t>TENDER NOTICE - FOR THE PROVISIO</w:t>
      </w:r>
      <w:r w:rsidRPr="001D0B89">
        <w:rPr>
          <w:b/>
          <w:bCs/>
          <w:lang w:val="en-GB" w:eastAsia="en-US"/>
        </w:rPr>
        <w:t>N OF</w:t>
      </w:r>
    </w:p>
    <w:p w14:paraId="27A53D87" w14:textId="532B527A" w:rsidR="002E519D" w:rsidRDefault="0008394C" w:rsidP="0008394C">
      <w:pPr>
        <w:jc w:val="center"/>
        <w:rPr>
          <w:rStyle w:val="Strong"/>
          <w:rFonts w:hAnsiTheme="minorHAnsi" w:cstheme="minorHAnsi"/>
          <w:color w:val="404040" w:themeColor="text1" w:themeTint="BF"/>
        </w:rPr>
      </w:pPr>
      <w:r w:rsidRPr="00AE4579">
        <w:rPr>
          <w:rStyle w:val="Strong"/>
          <w:rFonts w:hAnsiTheme="minorHAnsi" w:cstheme="minorHAnsi"/>
          <w:color w:val="404040" w:themeColor="text1" w:themeTint="BF"/>
        </w:rPr>
        <w:t xml:space="preserve">ROSEWOOD CONSUMER </w:t>
      </w:r>
      <w:r w:rsidRPr="00AE4579">
        <w:rPr>
          <w:rStyle w:val="Strong"/>
          <w:rFonts w:eastAsia="PMingLiU" w:hAnsiTheme="minorHAnsi" w:cstheme="minorHAnsi"/>
          <w:color w:val="404040" w:themeColor="text1" w:themeTint="BF"/>
          <w:lang w:eastAsia="zh-TW"/>
        </w:rPr>
        <w:t xml:space="preserve">AND </w:t>
      </w:r>
      <w:r w:rsidRPr="00AE4579">
        <w:rPr>
          <w:rStyle w:val="Strong"/>
          <w:rFonts w:hAnsiTheme="minorHAnsi" w:cstheme="minorHAnsi"/>
          <w:color w:val="404040" w:themeColor="text1" w:themeTint="BF"/>
        </w:rPr>
        <w:t>TRADER</w:t>
      </w:r>
      <w:r w:rsidR="00433481">
        <w:rPr>
          <w:rStyle w:val="Strong"/>
          <w:rFonts w:hAnsiTheme="minorHAnsi" w:cstheme="minorHAnsi"/>
          <w:color w:val="404040" w:themeColor="text1" w:themeTint="BF"/>
        </w:rPr>
        <w:t xml:space="preserve"> BEHAVIOUR CHANGE CAMPAIGN DESIGN</w:t>
      </w:r>
      <w:r w:rsidRPr="00AE4579">
        <w:rPr>
          <w:rStyle w:val="Strong"/>
          <w:rFonts w:hAnsiTheme="minorHAnsi" w:cstheme="minorHAnsi"/>
          <w:color w:val="404040" w:themeColor="text1" w:themeTint="BF"/>
        </w:rPr>
        <w:t xml:space="preserve"> </w:t>
      </w:r>
    </w:p>
    <w:p w14:paraId="12D9C6EB" w14:textId="450E2A66" w:rsidR="0008394C" w:rsidRDefault="0008394C" w:rsidP="0008394C">
      <w:pPr>
        <w:jc w:val="center"/>
        <w:rPr>
          <w:lang w:val="en-MY" w:eastAsia="en-US"/>
        </w:rPr>
      </w:pPr>
    </w:p>
    <w:p w14:paraId="6707214F" w14:textId="292265B9" w:rsidR="00B62286" w:rsidRPr="001D0B89" w:rsidRDefault="00B62286" w:rsidP="00B62286">
      <w:pPr>
        <w:rPr>
          <w:lang w:val="en-MY" w:eastAsia="en-US"/>
        </w:rPr>
      </w:pPr>
      <w:r w:rsidRPr="001D0B89">
        <w:rPr>
          <w:lang w:val="en-MY" w:eastAsia="en-US"/>
        </w:rPr>
        <w:t xml:space="preserve">Location: </w:t>
      </w:r>
      <w:r w:rsidR="00BF4C4D" w:rsidRPr="001D0B89">
        <w:rPr>
          <w:lang w:val="en-MY" w:eastAsia="en-US"/>
        </w:rPr>
        <w:t>China</w:t>
      </w:r>
    </w:p>
    <w:p w14:paraId="1795CBF6" w14:textId="160ED125" w:rsidR="00B62286" w:rsidRPr="001D0B89" w:rsidRDefault="0739A992" w:rsidP="00B62286">
      <w:pPr>
        <w:rPr>
          <w:lang w:val="en-MY" w:eastAsia="en-US"/>
        </w:rPr>
      </w:pPr>
      <w:r w:rsidRPr="56D85590">
        <w:rPr>
          <w:lang w:val="en-MY" w:eastAsia="en-US"/>
        </w:rPr>
        <w:t xml:space="preserve">Contract: </w:t>
      </w:r>
      <w:r w:rsidR="2AA1172A" w:rsidRPr="56D85590">
        <w:rPr>
          <w:lang w:val="en-MY" w:eastAsia="en-US"/>
        </w:rPr>
        <w:t xml:space="preserve">expected duration </w:t>
      </w:r>
      <w:r w:rsidR="57266B07" w:rsidRPr="56D85590">
        <w:rPr>
          <w:lang w:val="en-MY" w:eastAsia="en-US"/>
        </w:rPr>
        <w:t>6</w:t>
      </w:r>
      <w:r w:rsidRPr="56D85590">
        <w:rPr>
          <w:lang w:val="en-MY" w:eastAsia="en-US"/>
        </w:rPr>
        <w:t xml:space="preserve"> months</w:t>
      </w:r>
    </w:p>
    <w:p w14:paraId="68BE644C" w14:textId="5A129FA1" w:rsidR="00B62286" w:rsidRPr="001D0B89" w:rsidRDefault="0739A992" w:rsidP="00B62286">
      <w:pPr>
        <w:rPr>
          <w:lang w:val="en-MY" w:eastAsia="en-US"/>
        </w:rPr>
      </w:pPr>
      <w:r w:rsidRPr="6C3BDF63">
        <w:rPr>
          <w:lang w:val="en-MY" w:eastAsia="en-US"/>
        </w:rPr>
        <w:t xml:space="preserve">Apply by: </w:t>
      </w:r>
      <w:r w:rsidR="00C65B50">
        <w:rPr>
          <w:lang w:val="en-MY" w:eastAsia="en-US"/>
        </w:rPr>
        <w:t>31</w:t>
      </w:r>
      <w:r w:rsidR="00433481" w:rsidRPr="00433481">
        <w:rPr>
          <w:lang w:val="en-MY" w:eastAsia="en-US"/>
        </w:rPr>
        <w:t xml:space="preserve"> July</w:t>
      </w:r>
      <w:r w:rsidR="00433481">
        <w:rPr>
          <w:lang w:val="en-MY" w:eastAsia="en-US"/>
        </w:rPr>
        <w:t xml:space="preserve"> </w:t>
      </w:r>
      <w:r w:rsidR="001D0B89" w:rsidRPr="6C3BDF63">
        <w:rPr>
          <w:lang w:val="en-MY" w:eastAsia="en-US"/>
        </w:rPr>
        <w:t>202</w:t>
      </w:r>
      <w:r w:rsidR="00433481">
        <w:rPr>
          <w:lang w:val="en-MY"/>
        </w:rPr>
        <w:t>6</w:t>
      </w:r>
      <w:r w:rsidRPr="6C3BDF63">
        <w:rPr>
          <w:lang w:val="en-MY" w:eastAsia="en-US"/>
        </w:rPr>
        <w:t xml:space="preserve">, 1700h </w:t>
      </w:r>
      <w:r w:rsidR="7C0C4949" w:rsidRPr="6C3BDF63">
        <w:rPr>
          <w:lang w:val="en-MY" w:eastAsia="en-US"/>
        </w:rPr>
        <w:t>BJT</w:t>
      </w:r>
    </w:p>
    <w:p w14:paraId="6B1A9FD5" w14:textId="77777777" w:rsidR="00B62286" w:rsidRPr="001D0B89" w:rsidRDefault="00B62286" w:rsidP="00B62286">
      <w:pPr>
        <w:rPr>
          <w:lang w:val="en-MY" w:eastAsia="en-US"/>
        </w:rPr>
      </w:pPr>
    </w:p>
    <w:p w14:paraId="7AB8E836" w14:textId="77777777" w:rsidR="0045555A" w:rsidRDefault="00B62286" w:rsidP="59FFB007">
      <w:pPr>
        <w:jc w:val="both"/>
        <w:rPr>
          <w:rFonts w:eastAsia="Times New Roman" w:hAnsiTheme="minorHAnsi" w:cstheme="minorBidi"/>
        </w:rPr>
      </w:pPr>
      <w:r w:rsidRPr="59FFB007">
        <w:rPr>
          <w:lang w:val="en-MY"/>
        </w:rPr>
        <w:t xml:space="preserve">This tender invites the provision of services for TRAFFIC </w:t>
      </w:r>
      <w:r w:rsidR="008A4D08" w:rsidRPr="59FFB007">
        <w:rPr>
          <w:lang w:val="en-MY"/>
        </w:rPr>
        <w:t>China</w:t>
      </w:r>
      <w:r w:rsidRPr="59FFB007">
        <w:rPr>
          <w:b/>
          <w:bCs/>
          <w:lang w:val="en-MY"/>
        </w:rPr>
        <w:t xml:space="preserve"> </w:t>
      </w:r>
      <w:r w:rsidRPr="59FFB007">
        <w:rPr>
          <w:lang w:val="en-MY"/>
        </w:rPr>
        <w:t xml:space="preserve">to </w:t>
      </w:r>
      <w:r w:rsidR="001D0B89" w:rsidRPr="59FFB007">
        <w:rPr>
          <w:lang w:val="en-MY"/>
        </w:rPr>
        <w:t>de</w:t>
      </w:r>
      <w:r w:rsidR="3031DDE9" w:rsidRPr="59FFB007">
        <w:rPr>
          <w:lang w:val="en-MY"/>
        </w:rPr>
        <w:t>liver</w:t>
      </w:r>
      <w:r w:rsidR="001D0B89" w:rsidRPr="59FFB007">
        <w:rPr>
          <w:lang w:val="en-MY"/>
        </w:rPr>
        <w:t xml:space="preserve"> </w:t>
      </w:r>
      <w:r w:rsidR="005D62FF" w:rsidRPr="59FFB007">
        <w:rPr>
          <w:lang w:val="en-MY"/>
        </w:rPr>
        <w:t xml:space="preserve">separate </w:t>
      </w:r>
      <w:r w:rsidR="00FD44D0" w:rsidRPr="59FFB007">
        <w:rPr>
          <w:rFonts w:eastAsia="Times New Roman" w:hAnsiTheme="minorHAnsi" w:cstheme="minorBidi"/>
        </w:rPr>
        <w:t xml:space="preserve">Social and Behavioural Change (SBC) </w:t>
      </w:r>
      <w:r w:rsidR="00D76033" w:rsidRPr="59FFB007">
        <w:rPr>
          <w:lang w:val="en-MY"/>
        </w:rPr>
        <w:t>campaign messages and materials</w:t>
      </w:r>
      <w:r w:rsidR="005D62FF" w:rsidRPr="59FFB007">
        <w:rPr>
          <w:lang w:val="en-MY"/>
        </w:rPr>
        <w:t xml:space="preserve"> for rosewood consumers and traders </w:t>
      </w:r>
      <w:r w:rsidR="001D0B89" w:rsidRPr="59FFB007">
        <w:rPr>
          <w:lang w:val="en-MY"/>
        </w:rPr>
        <w:t>in</w:t>
      </w:r>
      <w:r w:rsidR="005D62FF" w:rsidRPr="59FFB007">
        <w:rPr>
          <w:lang w:val="en-MY"/>
        </w:rPr>
        <w:t xml:space="preserve"> </w:t>
      </w:r>
      <w:r w:rsidR="001D0B89" w:rsidRPr="59FFB007">
        <w:rPr>
          <w:lang w:val="en-MY"/>
        </w:rPr>
        <w:t xml:space="preserve">China. </w:t>
      </w:r>
      <w:r w:rsidR="005D62FF" w:rsidRPr="59FFB007">
        <w:rPr>
          <w:rFonts w:eastAsia="Times New Roman" w:hAnsiTheme="minorHAnsi" w:cstheme="minorBidi"/>
        </w:rPr>
        <w:t xml:space="preserve">The goal is to </w:t>
      </w:r>
      <w:r w:rsidR="00FD44D0" w:rsidRPr="59FFB007">
        <w:rPr>
          <w:rFonts w:eastAsia="Times New Roman" w:hAnsiTheme="minorHAnsi" w:cstheme="minorBidi"/>
        </w:rPr>
        <w:t>use the</w:t>
      </w:r>
      <w:r w:rsidR="005D62FF" w:rsidRPr="59FFB007">
        <w:rPr>
          <w:rFonts w:eastAsia="Times New Roman" w:hAnsiTheme="minorHAnsi" w:cstheme="minorBidi"/>
        </w:rPr>
        <w:t xml:space="preserve"> </w:t>
      </w:r>
      <w:r w:rsidR="00FD44D0" w:rsidRPr="59FFB007">
        <w:rPr>
          <w:rFonts w:eastAsia="Times New Roman" w:hAnsiTheme="minorHAnsi" w:cstheme="minorBidi"/>
        </w:rPr>
        <w:t>SBC campaign messages to promote the legal and sustainable rosewood trade and consumption, as well as to encourage the adoption of  sustainable alternatives.</w:t>
      </w:r>
      <w:r w:rsidR="005D62FF" w:rsidRPr="59FFB007">
        <w:rPr>
          <w:rFonts w:eastAsia="Times New Roman" w:hAnsiTheme="minorHAnsi" w:cstheme="minorBidi"/>
        </w:rPr>
        <w:t xml:space="preserve"> </w:t>
      </w:r>
    </w:p>
    <w:p w14:paraId="071DCAD7" w14:textId="77777777" w:rsidR="0045555A" w:rsidRDefault="0045555A" w:rsidP="59FFB007">
      <w:pPr>
        <w:jc w:val="both"/>
        <w:rPr>
          <w:rFonts w:eastAsia="Times New Roman" w:hAnsiTheme="minorHAnsi" w:cstheme="minorBidi"/>
        </w:rPr>
      </w:pPr>
    </w:p>
    <w:p w14:paraId="6EB9CBDC" w14:textId="77777777" w:rsidR="0045555A" w:rsidRDefault="00D76033" w:rsidP="59FFB007">
      <w:pPr>
        <w:jc w:val="both"/>
        <w:rPr>
          <w:rFonts w:eastAsia="Times New Roman" w:hAnsiTheme="minorHAnsi" w:cstheme="minorBidi"/>
        </w:rPr>
      </w:pPr>
      <w:r w:rsidRPr="59FFB007">
        <w:rPr>
          <w:rFonts w:eastAsia="Times New Roman" w:hAnsiTheme="minorHAnsi" w:cstheme="minorBidi"/>
        </w:rPr>
        <w:t xml:space="preserve">For consumer campaign, design targeted messaging to develop SBC communications that reduce demand for illegally sourced endangered rosewood, and promote the most attractive alternatives or practices. </w:t>
      </w:r>
    </w:p>
    <w:p w14:paraId="5C658308" w14:textId="77777777" w:rsidR="0045555A" w:rsidRDefault="0045555A" w:rsidP="59FFB007">
      <w:pPr>
        <w:jc w:val="both"/>
        <w:rPr>
          <w:rFonts w:eastAsia="Times New Roman" w:hAnsiTheme="minorHAnsi" w:cstheme="minorBidi"/>
        </w:rPr>
      </w:pPr>
    </w:p>
    <w:p w14:paraId="03AF1254" w14:textId="68CEB0E7" w:rsidR="00B62286" w:rsidRDefault="00D76033" w:rsidP="59FFB007">
      <w:pPr>
        <w:jc w:val="both"/>
        <w:rPr>
          <w:rFonts w:eastAsia="Times New Roman" w:hAnsiTheme="minorHAnsi" w:cstheme="minorBidi"/>
        </w:rPr>
      </w:pPr>
      <w:r w:rsidRPr="59FFB007">
        <w:rPr>
          <w:rFonts w:eastAsia="Times New Roman" w:hAnsiTheme="minorHAnsi" w:cstheme="minorBidi"/>
        </w:rPr>
        <w:t>For trader campaign, design targeted messaging to help rosewood traders achieve supply chain compliance while promoting the transition toward sustainable trade models. Products placed on, sold within, or exported from the EU must comply with EUDR requirements.</w:t>
      </w:r>
    </w:p>
    <w:p w14:paraId="33D13615" w14:textId="77777777" w:rsidR="005D62FF" w:rsidRDefault="005D62FF" w:rsidP="59FFB007">
      <w:pPr>
        <w:jc w:val="both"/>
        <w:rPr>
          <w:lang w:val="en-MY"/>
        </w:rPr>
      </w:pPr>
    </w:p>
    <w:p w14:paraId="15010D1A" w14:textId="32FA18DE" w:rsidR="00B20969" w:rsidRDefault="00B20969" w:rsidP="59FFB007">
      <w:pPr>
        <w:jc w:val="both"/>
        <w:rPr>
          <w:lang w:val="en-MY"/>
        </w:rPr>
      </w:pPr>
      <w:r w:rsidRPr="59FFB007">
        <w:rPr>
          <w:lang w:val="en-MY"/>
        </w:rPr>
        <w:t xml:space="preserve">Applicants are invited to outline their proposed </w:t>
      </w:r>
      <w:r w:rsidR="0032435E" w:rsidRPr="59FFB007">
        <w:rPr>
          <w:lang w:val="en-MY"/>
        </w:rPr>
        <w:t>delivery</w:t>
      </w:r>
      <w:r w:rsidRPr="59FFB007">
        <w:rPr>
          <w:lang w:val="en-MY"/>
        </w:rPr>
        <w:t xml:space="preserve"> plan, including timelines, budget allocation, and strategies for precise audience targeting. </w:t>
      </w:r>
      <w:r w:rsidR="00C2082C" w:rsidRPr="59FFB007">
        <w:rPr>
          <w:lang w:val="en-MY"/>
        </w:rPr>
        <w:t xml:space="preserve">Additionally, any other </w:t>
      </w:r>
      <w:r w:rsidR="06BC295F" w:rsidRPr="59FFB007">
        <w:rPr>
          <w:lang w:val="en-MY"/>
        </w:rPr>
        <w:t>information</w:t>
      </w:r>
      <w:r w:rsidR="00C2082C" w:rsidRPr="59FFB007">
        <w:rPr>
          <w:lang w:val="en-MY"/>
        </w:rPr>
        <w:t xml:space="preserve"> that applicants deem necessary</w:t>
      </w:r>
      <w:r w:rsidR="67D92332" w:rsidRPr="59FFB007">
        <w:rPr>
          <w:lang w:val="en-MY"/>
        </w:rPr>
        <w:t xml:space="preserve"> should be included</w:t>
      </w:r>
      <w:r w:rsidR="00C2082C" w:rsidRPr="59FFB007">
        <w:rPr>
          <w:lang w:val="en-MY"/>
        </w:rPr>
        <w:t xml:space="preserve">. </w:t>
      </w:r>
      <w:r w:rsidR="65A4461D" w:rsidRPr="59FFB007">
        <w:rPr>
          <w:lang w:val="en-MY"/>
        </w:rPr>
        <w:t xml:space="preserve">Please provide high-quality insights into </w:t>
      </w:r>
      <w:r w:rsidR="003C77D1" w:rsidRPr="59FFB007">
        <w:rPr>
          <w:lang w:val="en-MY"/>
        </w:rPr>
        <w:t xml:space="preserve">influencing </w:t>
      </w:r>
      <w:r w:rsidR="65A4461D" w:rsidRPr="59FFB007">
        <w:rPr>
          <w:lang w:val="en-MY"/>
        </w:rPr>
        <w:t xml:space="preserve">the target audience and </w:t>
      </w:r>
      <w:r w:rsidR="00CE4104" w:rsidRPr="59FFB007">
        <w:rPr>
          <w:rFonts w:eastAsia="Times New Roman" w:hAnsiTheme="minorHAnsi" w:cstheme="minorBidi"/>
        </w:rPr>
        <w:t xml:space="preserve">identifying </w:t>
      </w:r>
      <w:r w:rsidR="003C77D1" w:rsidRPr="59FFB007">
        <w:rPr>
          <w:rFonts w:eastAsia="Times New Roman" w:hAnsiTheme="minorHAnsi" w:cstheme="minorBidi"/>
        </w:rPr>
        <w:t xml:space="preserve">the </w:t>
      </w:r>
      <w:r w:rsidR="00CE4104" w:rsidRPr="59FFB007">
        <w:rPr>
          <w:rFonts w:eastAsia="Times New Roman" w:hAnsiTheme="minorHAnsi" w:cstheme="minorBidi"/>
        </w:rPr>
        <w:t xml:space="preserve">most </w:t>
      </w:r>
      <w:r w:rsidR="003C77D1" w:rsidRPr="59FFB007">
        <w:rPr>
          <w:rFonts w:eastAsia="Times New Roman" w:hAnsiTheme="minorHAnsi" w:cstheme="minorBidi"/>
        </w:rPr>
        <w:t>effective methods and channels</w:t>
      </w:r>
      <w:r w:rsidR="00CE4104" w:rsidRPr="59FFB007">
        <w:rPr>
          <w:rFonts w:eastAsia="Times New Roman" w:hAnsiTheme="minorHAnsi" w:cstheme="minorBidi"/>
        </w:rPr>
        <w:t xml:space="preserve"> to behaviour change</w:t>
      </w:r>
      <w:r w:rsidR="65A4461D" w:rsidRPr="59FFB007">
        <w:rPr>
          <w:lang w:val="en-MY"/>
        </w:rPr>
        <w:t xml:space="preserve">, in line with the </w:t>
      </w:r>
      <w:r w:rsidR="003C77D1" w:rsidRPr="59FFB007">
        <w:rPr>
          <w:lang w:val="en-MY"/>
        </w:rPr>
        <w:t>project</w:t>
      </w:r>
      <w:r w:rsidR="65A4461D" w:rsidRPr="59FFB007">
        <w:rPr>
          <w:lang w:val="en-MY"/>
        </w:rPr>
        <w:t xml:space="preserve"> objectives.</w:t>
      </w:r>
      <w:r w:rsidR="00CE4104" w:rsidRPr="59FFB007">
        <w:rPr>
          <w:lang w:val="en-MY"/>
        </w:rPr>
        <w:t xml:space="preserve"> </w:t>
      </w:r>
    </w:p>
    <w:p w14:paraId="38E4AAA0" w14:textId="77777777" w:rsidR="001F4421" w:rsidRPr="00CE4104" w:rsidRDefault="001F4421" w:rsidP="59FFB007">
      <w:pPr>
        <w:jc w:val="both"/>
        <w:rPr>
          <w:lang w:val="en-MY"/>
        </w:rPr>
      </w:pPr>
    </w:p>
    <w:p w14:paraId="6E8A948D" w14:textId="3E4F6614" w:rsidR="00057FB3" w:rsidRPr="00B62286" w:rsidRDefault="00057FB3" w:rsidP="59FFB007">
      <w:pPr>
        <w:jc w:val="both"/>
        <w:rPr>
          <w:lang w:val="en-MY"/>
        </w:rPr>
      </w:pPr>
      <w:r w:rsidRPr="59FFB007">
        <w:rPr>
          <w:lang w:val="en-MY"/>
        </w:rPr>
        <w:t>The detail</w:t>
      </w:r>
      <w:r w:rsidR="00335372" w:rsidRPr="59FFB007">
        <w:rPr>
          <w:lang w:val="en-MY"/>
        </w:rPr>
        <w:t>ed</w:t>
      </w:r>
      <w:r w:rsidRPr="59FFB007">
        <w:rPr>
          <w:lang w:val="en-MY"/>
        </w:rPr>
        <w:t xml:space="preserve"> information includ</w:t>
      </w:r>
      <w:r w:rsidR="00335372" w:rsidRPr="59FFB007">
        <w:rPr>
          <w:lang w:val="en-MY"/>
        </w:rPr>
        <w:t>es</w:t>
      </w:r>
      <w:r w:rsidRPr="59FFB007">
        <w:rPr>
          <w:lang w:val="en-MY"/>
        </w:rPr>
        <w:t xml:space="preserve"> the scope of work,</w:t>
      </w:r>
      <w:r w:rsidR="00C87B8D" w:rsidRPr="59FFB007">
        <w:rPr>
          <w:lang w:val="en-MY"/>
        </w:rPr>
        <w:t xml:space="preserve"> tender submission</w:t>
      </w:r>
      <w:r w:rsidRPr="59FFB007">
        <w:rPr>
          <w:lang w:val="en-MY"/>
        </w:rPr>
        <w:t xml:space="preserve">, and </w:t>
      </w:r>
      <w:r w:rsidR="00C87B8D" w:rsidRPr="59FFB007">
        <w:rPr>
          <w:lang w:val="en-MY"/>
        </w:rPr>
        <w:t>tender</w:t>
      </w:r>
      <w:r w:rsidRPr="59FFB007">
        <w:rPr>
          <w:lang w:val="en-MY"/>
        </w:rPr>
        <w:t xml:space="preserve"> selection can be found through the </w:t>
      </w:r>
      <w:r w:rsidR="00C87B8D" w:rsidRPr="59FFB007">
        <w:rPr>
          <w:lang w:val="en-MY"/>
        </w:rPr>
        <w:t>Tender Notice attached.</w:t>
      </w:r>
    </w:p>
    <w:sectPr w:rsidR="00057FB3" w:rsidRPr="00B622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2E66F" w14:textId="77777777" w:rsidR="002F3E7B" w:rsidRDefault="002F3E7B" w:rsidP="00CD17F7">
      <w:r>
        <w:separator/>
      </w:r>
    </w:p>
  </w:endnote>
  <w:endnote w:type="continuationSeparator" w:id="0">
    <w:p w14:paraId="042CFE37" w14:textId="77777777" w:rsidR="002F3E7B" w:rsidRDefault="002F3E7B" w:rsidP="00CD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F5D71" w14:textId="77777777" w:rsidR="002F3E7B" w:rsidRDefault="002F3E7B" w:rsidP="00CD17F7">
      <w:r>
        <w:separator/>
      </w:r>
    </w:p>
  </w:footnote>
  <w:footnote w:type="continuationSeparator" w:id="0">
    <w:p w14:paraId="09B79D08" w14:textId="77777777" w:rsidR="002F3E7B" w:rsidRDefault="002F3E7B" w:rsidP="00CD17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wMTIwsTQzMbe0NDBQ0lEKTi0uzszPAykwqgUAQWTb1iwAAAA="/>
  </w:docVars>
  <w:rsids>
    <w:rsidRoot w:val="00B62286"/>
    <w:rsid w:val="00057FB3"/>
    <w:rsid w:val="0008394C"/>
    <w:rsid w:val="00087B07"/>
    <w:rsid w:val="000C151A"/>
    <w:rsid w:val="0013339B"/>
    <w:rsid w:val="001D0B89"/>
    <w:rsid w:val="001F4421"/>
    <w:rsid w:val="002E519D"/>
    <w:rsid w:val="002F3E7B"/>
    <w:rsid w:val="0032435E"/>
    <w:rsid w:val="00335372"/>
    <w:rsid w:val="00345E12"/>
    <w:rsid w:val="003C77D1"/>
    <w:rsid w:val="003F58D8"/>
    <w:rsid w:val="00433481"/>
    <w:rsid w:val="00433E76"/>
    <w:rsid w:val="0045555A"/>
    <w:rsid w:val="004C26A0"/>
    <w:rsid w:val="00531E21"/>
    <w:rsid w:val="00577125"/>
    <w:rsid w:val="005877FC"/>
    <w:rsid w:val="005B52C9"/>
    <w:rsid w:val="005D62FF"/>
    <w:rsid w:val="00604A4C"/>
    <w:rsid w:val="0061712D"/>
    <w:rsid w:val="00641F35"/>
    <w:rsid w:val="00663D9B"/>
    <w:rsid w:val="007007E0"/>
    <w:rsid w:val="0074595F"/>
    <w:rsid w:val="0078200D"/>
    <w:rsid w:val="00857875"/>
    <w:rsid w:val="0086723B"/>
    <w:rsid w:val="008A4D08"/>
    <w:rsid w:val="008F6842"/>
    <w:rsid w:val="009600AE"/>
    <w:rsid w:val="00965273"/>
    <w:rsid w:val="009671B4"/>
    <w:rsid w:val="009F0568"/>
    <w:rsid w:val="00A34384"/>
    <w:rsid w:val="00A37B99"/>
    <w:rsid w:val="00AB58E5"/>
    <w:rsid w:val="00AC4861"/>
    <w:rsid w:val="00AF6186"/>
    <w:rsid w:val="00B20969"/>
    <w:rsid w:val="00B62286"/>
    <w:rsid w:val="00B95597"/>
    <w:rsid w:val="00BB6A26"/>
    <w:rsid w:val="00BC1AB4"/>
    <w:rsid w:val="00BF4C4D"/>
    <w:rsid w:val="00C2082C"/>
    <w:rsid w:val="00C65B50"/>
    <w:rsid w:val="00C87B8D"/>
    <w:rsid w:val="00CC6914"/>
    <w:rsid w:val="00CD17F7"/>
    <w:rsid w:val="00CE4104"/>
    <w:rsid w:val="00CE5A08"/>
    <w:rsid w:val="00D76033"/>
    <w:rsid w:val="00DB4584"/>
    <w:rsid w:val="00DB48E1"/>
    <w:rsid w:val="00E22486"/>
    <w:rsid w:val="00ED05F2"/>
    <w:rsid w:val="00EE6A20"/>
    <w:rsid w:val="00F34653"/>
    <w:rsid w:val="00F3763B"/>
    <w:rsid w:val="00FD44D0"/>
    <w:rsid w:val="03554AC3"/>
    <w:rsid w:val="04F4FFFA"/>
    <w:rsid w:val="053ACA41"/>
    <w:rsid w:val="06BC295F"/>
    <w:rsid w:val="0739A992"/>
    <w:rsid w:val="0871A229"/>
    <w:rsid w:val="08CB1E10"/>
    <w:rsid w:val="0E0E9246"/>
    <w:rsid w:val="12F5A4DD"/>
    <w:rsid w:val="1B67C093"/>
    <w:rsid w:val="1D0390F4"/>
    <w:rsid w:val="1E9F6155"/>
    <w:rsid w:val="1EF34134"/>
    <w:rsid w:val="2AA1172A"/>
    <w:rsid w:val="3031DDE9"/>
    <w:rsid w:val="34AF8CFD"/>
    <w:rsid w:val="37CBAB41"/>
    <w:rsid w:val="3CA3688A"/>
    <w:rsid w:val="508DE20B"/>
    <w:rsid w:val="5232D240"/>
    <w:rsid w:val="53BCC8AE"/>
    <w:rsid w:val="56D85590"/>
    <w:rsid w:val="57266B07"/>
    <w:rsid w:val="59FFB007"/>
    <w:rsid w:val="5C2DBBD5"/>
    <w:rsid w:val="5DC2C90A"/>
    <w:rsid w:val="5E8939EE"/>
    <w:rsid w:val="61065DA4"/>
    <w:rsid w:val="652D9011"/>
    <w:rsid w:val="65A4461D"/>
    <w:rsid w:val="67D92332"/>
    <w:rsid w:val="6B38DA13"/>
    <w:rsid w:val="6C3BDF63"/>
    <w:rsid w:val="6D7BFEE0"/>
    <w:rsid w:val="73E9AF5E"/>
    <w:rsid w:val="7C0C4949"/>
    <w:rsid w:val="7C742014"/>
    <w:rsid w:val="7D177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4F604"/>
  <w15:chartTrackingRefBased/>
  <w15:docId w15:val="{A577DD7B-2045-4AEB-A1CD-7A47B2969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286"/>
    <w:rPr>
      <w:rFonts w:ascii="Calibri" w:hAnsi="Calibri" w:cs="Calibri"/>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45E12"/>
    <w:rPr>
      <w:rFonts w:ascii="Calibri" w:hAnsi="Calibri" w:cs="Calibri"/>
      <w:kern w:val="0"/>
      <w:sz w:val="22"/>
    </w:rPr>
  </w:style>
  <w:style w:type="paragraph" w:styleId="Header">
    <w:name w:val="header"/>
    <w:basedOn w:val="Normal"/>
    <w:link w:val="HeaderChar"/>
    <w:uiPriority w:val="99"/>
    <w:unhideWhenUsed/>
    <w:rsid w:val="00CD17F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D17F7"/>
    <w:rPr>
      <w:rFonts w:ascii="Calibri" w:hAnsi="Calibri" w:cs="Calibri"/>
      <w:kern w:val="0"/>
      <w:sz w:val="18"/>
      <w:szCs w:val="18"/>
    </w:rPr>
  </w:style>
  <w:style w:type="paragraph" w:styleId="Footer">
    <w:name w:val="footer"/>
    <w:basedOn w:val="Normal"/>
    <w:link w:val="FooterChar"/>
    <w:uiPriority w:val="99"/>
    <w:unhideWhenUsed/>
    <w:rsid w:val="00CD17F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D17F7"/>
    <w:rPr>
      <w:rFonts w:ascii="Calibri" w:hAnsi="Calibri" w:cs="Calibri"/>
      <w:kern w:val="0"/>
      <w:sz w:val="18"/>
      <w:szCs w:val="18"/>
    </w:rPr>
  </w:style>
  <w:style w:type="character" w:styleId="CommentReference">
    <w:name w:val="annotation reference"/>
    <w:basedOn w:val="DefaultParagraphFont"/>
    <w:uiPriority w:val="99"/>
    <w:semiHidden/>
    <w:unhideWhenUsed/>
    <w:rsid w:val="009F0568"/>
    <w:rPr>
      <w:sz w:val="21"/>
      <w:szCs w:val="21"/>
    </w:rPr>
  </w:style>
  <w:style w:type="paragraph" w:styleId="CommentText">
    <w:name w:val="annotation text"/>
    <w:basedOn w:val="Normal"/>
    <w:link w:val="CommentTextChar"/>
    <w:uiPriority w:val="99"/>
    <w:unhideWhenUsed/>
    <w:rsid w:val="009F0568"/>
  </w:style>
  <w:style w:type="character" w:customStyle="1" w:styleId="CommentTextChar">
    <w:name w:val="Comment Text Char"/>
    <w:basedOn w:val="DefaultParagraphFont"/>
    <w:link w:val="CommentText"/>
    <w:uiPriority w:val="99"/>
    <w:rsid w:val="009F0568"/>
    <w:rPr>
      <w:rFonts w:ascii="Calibri" w:hAnsi="Calibri" w:cs="Calibri"/>
      <w:kern w:val="0"/>
      <w:sz w:val="22"/>
    </w:rPr>
  </w:style>
  <w:style w:type="paragraph" w:styleId="CommentSubject">
    <w:name w:val="annotation subject"/>
    <w:basedOn w:val="CommentText"/>
    <w:next w:val="CommentText"/>
    <w:link w:val="CommentSubjectChar"/>
    <w:uiPriority w:val="99"/>
    <w:semiHidden/>
    <w:unhideWhenUsed/>
    <w:rsid w:val="009F0568"/>
    <w:rPr>
      <w:b/>
      <w:bCs/>
    </w:rPr>
  </w:style>
  <w:style w:type="character" w:customStyle="1" w:styleId="CommentSubjectChar">
    <w:name w:val="Comment Subject Char"/>
    <w:basedOn w:val="CommentTextChar"/>
    <w:link w:val="CommentSubject"/>
    <w:uiPriority w:val="99"/>
    <w:semiHidden/>
    <w:rsid w:val="009F0568"/>
    <w:rPr>
      <w:rFonts w:ascii="Calibri" w:hAnsi="Calibri" w:cs="Calibri"/>
      <w:b/>
      <w:bCs/>
      <w:kern w:val="0"/>
      <w:sz w:val="22"/>
    </w:rPr>
  </w:style>
  <w:style w:type="character" w:styleId="Strong">
    <w:name w:val="Strong"/>
    <w:basedOn w:val="DefaultParagraphFont"/>
    <w:uiPriority w:val="22"/>
    <w:qFormat/>
    <w:rsid w:val="000839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8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0de87-c64b-4481-803a-0ad0f4bb5624">
      <Terms xmlns="http://schemas.microsoft.com/office/infopath/2007/PartnerControls"/>
    </lcf76f155ced4ddcb4097134ff3c332f>
    <TaxCatchAll xmlns="4b42943d-f494-4bb1-b45e-e7bd1a2800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E8A921C0629E4AB41F39116529C69E" ma:contentTypeVersion="19" ma:contentTypeDescription="Create a new document." ma:contentTypeScope="" ma:versionID="17bb9d99fb156e9d4b1c8d7d5352a056">
  <xsd:schema xmlns:xsd="http://www.w3.org/2001/XMLSchema" xmlns:xs="http://www.w3.org/2001/XMLSchema" xmlns:p="http://schemas.microsoft.com/office/2006/metadata/properties" xmlns:ns2="9dd0de87-c64b-4481-803a-0ad0f4bb5624" xmlns:ns3="4b42943d-f494-4bb1-b45e-e7bd1a280029" targetNamespace="http://schemas.microsoft.com/office/2006/metadata/properties" ma:root="true" ma:fieldsID="2aa8cbafaa42d54475f2129c7319a029" ns2:_="" ns3:_="">
    <xsd:import namespace="9dd0de87-c64b-4481-803a-0ad0f4bb5624"/>
    <xsd:import namespace="4b42943d-f494-4bb1-b45e-e7bd1a2800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0de87-c64b-4481-803a-0ad0f4bb5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40a00f-5788-4917-b5b5-545dfa125a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2943d-f494-4bb1-b45e-e7bd1a2800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c0de5b-380f-46d0-8e4b-56060204b631}" ma:internalName="TaxCatchAll" ma:showField="CatchAllData" ma:web="4b42943d-f494-4bb1-b45e-e7bd1a280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53AAE-618C-452D-B60D-3D073E2312E0}">
  <ds:schemaRefs>
    <ds:schemaRef ds:uri="http://schemas.microsoft.com/office/2006/metadata/properties"/>
    <ds:schemaRef ds:uri="http://schemas.microsoft.com/office/infopath/2007/PartnerControls"/>
    <ds:schemaRef ds:uri="9dd0de87-c64b-4481-803a-0ad0f4bb5624"/>
    <ds:schemaRef ds:uri="4b42943d-f494-4bb1-b45e-e7bd1a280029"/>
  </ds:schemaRefs>
</ds:datastoreItem>
</file>

<file path=customXml/itemProps2.xml><?xml version="1.0" encoding="utf-8"?>
<ds:datastoreItem xmlns:ds="http://schemas.openxmlformats.org/officeDocument/2006/customXml" ds:itemID="{5B2E3100-547E-495E-BF44-5D850305C104}">
  <ds:schemaRefs>
    <ds:schemaRef ds:uri="http://schemas.microsoft.com/sharepoint/v3/contenttype/forms"/>
  </ds:schemaRefs>
</ds:datastoreItem>
</file>

<file path=customXml/itemProps3.xml><?xml version="1.0" encoding="utf-8"?>
<ds:datastoreItem xmlns:ds="http://schemas.openxmlformats.org/officeDocument/2006/customXml" ds:itemID="{33619C00-4A82-49B4-822F-A127B1A9D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0de87-c64b-4481-803a-0ad0f4bb5624"/>
    <ds:schemaRef ds:uri="4b42943d-f494-4bb1-b45e-e7bd1a280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1375</Characters>
  <Application>Microsoft Office Word</Application>
  <DocSecurity>0</DocSecurity>
  <Lines>29</Lines>
  <Paragraphs>11</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Yuqi Yang</dc:creator>
  <cp:keywords/>
  <dc:description/>
  <cp:lastModifiedBy>Sean Lam</cp:lastModifiedBy>
  <cp:revision>11</cp:revision>
  <dcterms:created xsi:type="dcterms:W3CDTF">2026-06-23T08:39:00Z</dcterms:created>
  <dcterms:modified xsi:type="dcterms:W3CDTF">2026-07-14T03:34:00Z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0x01010032E8A921C0629E4AB41F39116529C69E</vt:lpwstr>
  </property>
  <property fmtid="{D5CDD505-2E9C-101B-9397-08002B2CF9AE}" pid="3" name="MediaServiceImageTags">
    <vt:lpwstr/>
  </property>
</Properties>
</file>